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FB" w:rsidRDefault="00256AFB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REPORT-OUT</w:t>
      </w:r>
    </w:p>
    <w:p w:rsidR="003A5D6B" w:rsidRPr="00626903" w:rsidRDefault="006D53A2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626903">
        <w:rPr>
          <w:b/>
          <w:bCs/>
          <w:sz w:val="32"/>
          <w:szCs w:val="32"/>
        </w:rPr>
        <w:t>Tier 1</w:t>
      </w:r>
    </w:p>
    <w:p w:rsidR="00256AFB" w:rsidRPr="00256AFB" w:rsidRDefault="00F4558E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256AFB">
        <w:rPr>
          <w:b/>
          <w:i/>
          <w:sz w:val="32"/>
          <w:szCs w:val="32"/>
        </w:rPr>
        <w:t>Building on our strength and moving forward with issues:</w:t>
      </w:r>
    </w:p>
    <w:p w:rsidR="00256AFB" w:rsidRDefault="005613B2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32"/>
          <w:szCs w:val="32"/>
        </w:rPr>
      </w:pPr>
      <w:r w:rsidRPr="00626903">
        <w:rPr>
          <w:sz w:val="32"/>
          <w:szCs w:val="32"/>
        </w:rPr>
        <w:t xml:space="preserve">Integrating large datasets </w:t>
      </w:r>
    </w:p>
    <w:p w:rsidR="006D53A2" w:rsidRPr="00626903" w:rsidRDefault="005613B2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32"/>
          <w:szCs w:val="32"/>
        </w:rPr>
      </w:pPr>
      <w:r w:rsidRPr="00626903">
        <w:rPr>
          <w:sz w:val="32"/>
          <w:szCs w:val="32"/>
        </w:rPr>
        <w:t xml:space="preserve">Create the forecasting/assessments tools </w:t>
      </w:r>
    </w:p>
    <w:p w:rsidR="00256AFB" w:rsidRPr="00256AFB" w:rsidRDefault="00F4558E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256AFB">
        <w:rPr>
          <w:b/>
          <w:i/>
          <w:sz w:val="32"/>
          <w:szCs w:val="32"/>
        </w:rPr>
        <w:t xml:space="preserve">Across all the threats and opportunities </w:t>
      </w:r>
    </w:p>
    <w:p w:rsidR="00F4558E" w:rsidRPr="00256AFB" w:rsidRDefault="00F4558E" w:rsidP="00256AF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256AFB">
        <w:rPr>
          <w:sz w:val="32"/>
          <w:szCs w:val="32"/>
        </w:rPr>
        <w:t>need for standardized data / current data/relevance of scale given the decision</w:t>
      </w:r>
    </w:p>
    <w:p w:rsidR="00F4558E" w:rsidRPr="00626903" w:rsidRDefault="00F4558E" w:rsidP="00256AF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626903">
        <w:rPr>
          <w:sz w:val="32"/>
          <w:szCs w:val="32"/>
        </w:rPr>
        <w:t>coming up with share definition and standardizing the process and indicators of landscape health</w:t>
      </w:r>
    </w:p>
    <w:p w:rsidR="00F4558E" w:rsidRPr="00626903" w:rsidRDefault="00F4558E" w:rsidP="00256AF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626903">
        <w:rPr>
          <w:sz w:val="32"/>
          <w:szCs w:val="32"/>
        </w:rPr>
        <w:t xml:space="preserve">Performance metrics, need consistency for definitions, evaluations, assessments, metrics </w:t>
      </w:r>
    </w:p>
    <w:p w:rsidR="00F4558E" w:rsidRPr="00626903" w:rsidRDefault="00F4558E" w:rsidP="00256AF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626903">
        <w:rPr>
          <w:sz w:val="32"/>
          <w:szCs w:val="32"/>
        </w:rPr>
        <w:t>Integrating aquatic and terrestrial in the forecasting</w:t>
      </w:r>
      <w:r w:rsidR="004F3426" w:rsidRPr="00626903">
        <w:rPr>
          <w:sz w:val="32"/>
          <w:szCs w:val="32"/>
        </w:rPr>
        <w:t xml:space="preserve"> tool</w:t>
      </w:r>
      <w:r w:rsidRPr="00626903">
        <w:rPr>
          <w:sz w:val="32"/>
          <w:szCs w:val="32"/>
        </w:rPr>
        <w:t xml:space="preserve"> –holistic system approach </w:t>
      </w:r>
    </w:p>
    <w:p w:rsidR="006D53A2" w:rsidRPr="00626903" w:rsidRDefault="006D53A2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626903">
        <w:rPr>
          <w:b/>
          <w:bCs/>
          <w:sz w:val="32"/>
          <w:szCs w:val="32"/>
        </w:rPr>
        <w:t>Tier 2</w:t>
      </w:r>
    </w:p>
    <w:p w:rsidR="006D53A2" w:rsidRPr="00626903" w:rsidRDefault="006D53A2" w:rsidP="0025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626903">
        <w:rPr>
          <w:b/>
          <w:bCs/>
          <w:sz w:val="32"/>
          <w:szCs w:val="32"/>
        </w:rPr>
        <w:t>Tier 3</w:t>
      </w:r>
    </w:p>
    <w:p w:rsidR="006D53A2" w:rsidRPr="0087284B" w:rsidRDefault="006D53A2"/>
    <w:p w:rsidR="0087284B" w:rsidRPr="0087284B" w:rsidRDefault="0087284B"/>
    <w:p w:rsidR="0087284B" w:rsidRPr="0087284B" w:rsidRDefault="0087284B"/>
    <w:p w:rsidR="003C7835" w:rsidRDefault="003C7835">
      <w:r>
        <w:br w:type="page"/>
      </w:r>
    </w:p>
    <w:p w:rsidR="00256AFB" w:rsidRPr="00256AFB" w:rsidRDefault="00256AFB" w:rsidP="00256A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Running Note taking during Discussion: </w:t>
      </w:r>
    </w:p>
    <w:p w:rsidR="003924C9" w:rsidRPr="00256AFB" w:rsidRDefault="003924C9" w:rsidP="003924C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52690">
        <w:rPr>
          <w:b/>
          <w:bCs/>
          <w:sz w:val="24"/>
          <w:szCs w:val="24"/>
        </w:rPr>
        <w:t xml:space="preserve">The role of partnership- why partnership should address these threats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Energy extraction</w:t>
      </w:r>
      <w:r>
        <w:t xml:space="preserve">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Development and identifying of best management practices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Impact assessment/avoidance/minimization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Tool development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Working with the energy companies for pre-scoping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Connecting to others-TNC 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>Building</w:t>
      </w:r>
      <w:r w:rsidRPr="00D43FF9">
        <w:t xml:space="preserve"> local capacity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Already addressing? Leveraging the resources?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Is it our part of job to create or sustain that local capacity?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How do partners contribute? 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>Bring others to table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>Incorporating</w:t>
      </w:r>
      <w:r w:rsidRPr="00D43FF9">
        <w:t xml:space="preserve"> science</w:t>
      </w:r>
      <w:r>
        <w:t xml:space="preserve">- credible science to inform decision-making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Role “safety in numbers”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>Address the opportunities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>Improving</w:t>
      </w:r>
      <w:r w:rsidRPr="00D43FF9">
        <w:t xml:space="preserve"> environmental ethic</w:t>
      </w:r>
    </w:p>
    <w:p w:rsidR="003924C9" w:rsidRDefault="003924C9" w:rsidP="003924C9">
      <w:pPr>
        <w:pStyle w:val="ListParagraph"/>
        <w:numPr>
          <w:ilvl w:val="2"/>
          <w:numId w:val="2"/>
        </w:numPr>
      </w:pPr>
    </w:p>
    <w:p w:rsidR="003924C9" w:rsidRPr="00D43FF9" w:rsidRDefault="003924C9" w:rsidP="003924C9">
      <w:pPr>
        <w:pStyle w:val="ListParagraph"/>
        <w:numPr>
          <w:ilvl w:val="1"/>
          <w:numId w:val="2"/>
        </w:numPr>
      </w:pPr>
      <w:r>
        <w:t xml:space="preserve">Utility corridors 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Transportation corridors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Intergrade different devices and disciplines for planning purposes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Development and urban expansion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Intergrade different devices and disciplines for planning purposes 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Changes in the recreational patterns and leisure activities and the whole second home market </w:t>
      </w:r>
    </w:p>
    <w:p w:rsidR="003924C9" w:rsidRDefault="003924C9" w:rsidP="003924C9">
      <w:pPr>
        <w:pStyle w:val="ListParagraph"/>
        <w:ind w:left="2160"/>
      </w:pP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 xml:space="preserve">Agriculture/ </w:t>
      </w:r>
      <w:proofErr w:type="spellStart"/>
      <w:r>
        <w:t>silviculture</w:t>
      </w:r>
      <w:proofErr w:type="spellEnd"/>
      <w:r>
        <w:t xml:space="preserve">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Landscape level assessment tools to mitigate the impacts of agriculture such as nutrient reduction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New partnerships opportunities?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Lots of private lands-so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Helps to compete for federal funds?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Quantifying the impacts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Population growth</w:t>
      </w:r>
      <w:r>
        <w:t xml:space="preserve"> (change)/realignment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Fragmentation-planning/forecasting tools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Eco-tourism/economic development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Local land use planners-how to provide guidance on growth , for our implementation areas</w:t>
      </w:r>
    </w:p>
    <w:p w:rsidR="003924C9" w:rsidRDefault="003924C9" w:rsidP="003924C9">
      <w:pPr>
        <w:pStyle w:val="ListParagraph"/>
        <w:ind w:left="2160"/>
      </w:pP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 xml:space="preserve">New economic challenges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Research investigation on the effect of people migration in regional scale on our goal of landscape conservation including funding strategies local capacity building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lastRenderedPageBreak/>
        <w:t xml:space="preserve">Easement challenge due to economic impact (tax base), other options? –demonstrate ecological-economic benefits- 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Using ecosystem service market to promote conservation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Invasive species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Data to identify risk areas (e DNA)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General communication tools for increasing awareness 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The need for consistency across </w:t>
      </w:r>
      <w:proofErr w:type="spellStart"/>
      <w:r>
        <w:t>multi jurisdictional</w:t>
      </w:r>
      <w:proofErr w:type="spellEnd"/>
      <w:r>
        <w:t xml:space="preserve"> approaches to Invasive species 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Diseases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Relationships to connectivity-prediction of risk 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Human health concerns (minimizing through conservation)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Climate change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Landscape level assessment , prioritizing , forecasting/predictive tools</w:t>
      </w:r>
    </w:p>
    <w:p w:rsidR="003924C9" w:rsidRPr="00D43FF9" w:rsidRDefault="003924C9" w:rsidP="003924C9">
      <w:pPr>
        <w:pStyle w:val="ListParagraph"/>
        <w:numPr>
          <w:ilvl w:val="2"/>
          <w:numId w:val="2"/>
        </w:numPr>
      </w:pPr>
      <w:r>
        <w:t xml:space="preserve">Relating to state, local planning and implementation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 w:rsidRPr="00D43FF9">
        <w:t>Water issues</w:t>
      </w:r>
      <w:r>
        <w:t xml:space="preserve">- quality and quantity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Landscape level assessment , prioritizing , forecasting/predictive tools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 xml:space="preserve">Integrating aquatic and terrestrial in the forecasting –holistic system approach 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>Pre-listing science</w:t>
      </w:r>
    </w:p>
    <w:p w:rsidR="003924C9" w:rsidRDefault="003924C9" w:rsidP="003924C9">
      <w:pPr>
        <w:pStyle w:val="ListParagraph"/>
        <w:ind w:left="1440"/>
      </w:pP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>Land use change due to economic change</w:t>
      </w:r>
    </w:p>
    <w:p w:rsidR="003924C9" w:rsidRDefault="003924C9" w:rsidP="003924C9">
      <w:pPr>
        <w:pStyle w:val="ListParagraph"/>
        <w:numPr>
          <w:ilvl w:val="1"/>
          <w:numId w:val="2"/>
        </w:numPr>
      </w:pPr>
      <w:r>
        <w:t xml:space="preserve">connectivity 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aquatic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fish passage</w:t>
      </w:r>
    </w:p>
    <w:p w:rsidR="003924C9" w:rsidRDefault="003924C9" w:rsidP="003924C9">
      <w:pPr>
        <w:pStyle w:val="ListParagraph"/>
        <w:numPr>
          <w:ilvl w:val="2"/>
          <w:numId w:val="2"/>
        </w:numPr>
      </w:pPr>
      <w:r>
        <w:t>ecological flows</w:t>
      </w:r>
    </w:p>
    <w:p w:rsidR="003924C9" w:rsidRDefault="003924C9">
      <w:r>
        <w:br w:type="page"/>
      </w:r>
    </w:p>
    <w:p w:rsidR="00A56996" w:rsidRDefault="003924C9" w:rsidP="00256AFB">
      <w:r w:rsidRPr="003924C9">
        <w:rPr>
          <w:b/>
          <w:bCs/>
        </w:rPr>
        <w:lastRenderedPageBreak/>
        <w:t>Other notes</w:t>
      </w:r>
    </w:p>
    <w:p w:rsidR="00EE79F7" w:rsidRPr="00290841" w:rsidRDefault="00EE79F7" w:rsidP="00290841">
      <w:pPr>
        <w:pStyle w:val="ListParagraph"/>
        <w:numPr>
          <w:ilvl w:val="0"/>
          <w:numId w:val="2"/>
        </w:numPr>
      </w:pPr>
      <w:r>
        <w:t>Regional vs. sub regional focus</w:t>
      </w:r>
      <w:r w:rsidR="00290841">
        <w:t>-</w:t>
      </w:r>
      <w:r w:rsidR="00290841" w:rsidRPr="00290841">
        <w:t xml:space="preserve"> Identifying High-medium-low priority key areas in our group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>Consider issues being addressed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 xml:space="preserve">Choose on what basis?  Defining the focused area based on the physical characteristics of the area or the issue (e.g. water)- 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>Challenges to address different geographies/culture-helps to engage partners?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>Existing boundaries may be changing – changes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>Does help identify stakeholders /buy-in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>We don’t know if the LCCs will exist – what else we should do to ensure that the partnership will exist- how you finance fund the partnership</w:t>
      </w:r>
    </w:p>
    <w:p w:rsidR="00EE79F7" w:rsidRDefault="00EE79F7" w:rsidP="00EE79F7">
      <w:pPr>
        <w:pStyle w:val="ListParagraph"/>
        <w:numPr>
          <w:ilvl w:val="0"/>
          <w:numId w:val="2"/>
        </w:numPr>
      </w:pPr>
      <w:r>
        <w:t xml:space="preserve">The </w:t>
      </w:r>
      <w:r w:rsidR="00A13B8D">
        <w:t>difference between northern an</w:t>
      </w:r>
      <w:r>
        <w:t>d</w:t>
      </w:r>
      <w:r w:rsidR="00A13B8D">
        <w:t xml:space="preserve"> </w:t>
      </w:r>
      <w:r>
        <w:t xml:space="preserve">southern groups- </w:t>
      </w:r>
      <w:r w:rsidR="00A13B8D">
        <w:t xml:space="preserve">in terms of the organization </w:t>
      </w:r>
    </w:p>
    <w:p w:rsidR="005613B2" w:rsidRDefault="005613B2" w:rsidP="005613B2"/>
    <w:p w:rsidR="00A13B8D" w:rsidRDefault="00A13B8D" w:rsidP="00A13B8D">
      <w:pPr>
        <w:pStyle w:val="ListParagraph"/>
        <w:numPr>
          <w:ilvl w:val="0"/>
          <w:numId w:val="2"/>
        </w:numPr>
      </w:pPr>
      <w:r>
        <w:t>Consider priorities that are -Inter jurisdictional, multidisciplinary need partnership to make it happen (won’t happen another way)</w:t>
      </w:r>
      <w:r w:rsidR="00282293">
        <w:t xml:space="preserve">-economic relevance </w:t>
      </w:r>
    </w:p>
    <w:p w:rsidR="00D43FF9" w:rsidRDefault="00D43FF9" w:rsidP="00D43FF9">
      <w:pPr>
        <w:pStyle w:val="ListParagraph"/>
        <w:ind w:left="1440"/>
      </w:pPr>
    </w:p>
    <w:p w:rsidR="00A13B8D" w:rsidRDefault="00A13B8D" w:rsidP="00A13B8D">
      <w:pPr>
        <w:pStyle w:val="ListParagraph"/>
        <w:numPr>
          <w:ilvl w:val="0"/>
          <w:numId w:val="2"/>
        </w:numPr>
      </w:pPr>
      <w:r>
        <w:t xml:space="preserve">Examples- </w:t>
      </w:r>
      <w:r w:rsidRPr="00290841">
        <w:rPr>
          <w:b/>
          <w:bCs/>
        </w:rPr>
        <w:t>listing decision process</w:t>
      </w:r>
      <w:r>
        <w:t xml:space="preserve">, opportunity to develop science </w:t>
      </w:r>
      <w:r w:rsidR="00E447BD">
        <w:t xml:space="preserve">– opportunity to integrate state wildlife action plans(+funding </w:t>
      </w:r>
      <w:r w:rsidR="00282293">
        <w:t>potentials</w:t>
      </w:r>
      <w:r w:rsidR="00E447BD">
        <w:t xml:space="preserve">) –infrastructure needs </w:t>
      </w:r>
    </w:p>
    <w:p w:rsidR="005613B2" w:rsidRDefault="005613B2" w:rsidP="005613B2">
      <w:pPr>
        <w:pStyle w:val="ListParagraph"/>
      </w:pPr>
    </w:p>
    <w:p w:rsidR="005613B2" w:rsidRDefault="005613B2" w:rsidP="005613B2"/>
    <w:p w:rsidR="00A13B8D" w:rsidRDefault="00A13B8D" w:rsidP="00A13B8D">
      <w:pPr>
        <w:pStyle w:val="ListParagraph"/>
        <w:numPr>
          <w:ilvl w:val="0"/>
          <w:numId w:val="2"/>
        </w:numPr>
      </w:pPr>
      <w:r>
        <w:t xml:space="preserve">Stay focused on the jointly regulated from specie point of view </w:t>
      </w:r>
    </w:p>
    <w:p w:rsidR="00A13B8D" w:rsidRDefault="00A13B8D" w:rsidP="00A13B8D">
      <w:pPr>
        <w:pStyle w:val="ListParagraph"/>
        <w:numPr>
          <w:ilvl w:val="0"/>
          <w:numId w:val="2"/>
        </w:numPr>
      </w:pPr>
      <w:r>
        <w:t>How to support states?</w:t>
      </w:r>
    </w:p>
    <w:p w:rsidR="00A13B8D" w:rsidRDefault="00A13B8D" w:rsidP="005613B2">
      <w:pPr>
        <w:pStyle w:val="ListParagraph"/>
        <w:numPr>
          <w:ilvl w:val="0"/>
          <w:numId w:val="2"/>
        </w:numPr>
      </w:pPr>
      <w:r>
        <w:t>Complet</w:t>
      </w:r>
      <w:r w:rsidR="005613B2">
        <w:t>ing</w:t>
      </w:r>
      <w:r>
        <w:t xml:space="preserve"> existing outstanding work- cultural (NPS, ALLC; by state)-ensure the incorporation of tribes (state+ F</w:t>
      </w:r>
      <w:r w:rsidR="00D43FF9">
        <w:t xml:space="preserve">ederal </w:t>
      </w:r>
      <w:r>
        <w:t>recognized)</w:t>
      </w:r>
    </w:p>
    <w:p w:rsidR="00A13B8D" w:rsidRDefault="00D43FF9" w:rsidP="00A13B8D">
      <w:pPr>
        <w:pStyle w:val="ListParagraph"/>
        <w:numPr>
          <w:ilvl w:val="0"/>
          <w:numId w:val="2"/>
        </w:numPr>
      </w:pPr>
      <w:r>
        <w:t>Address threats</w:t>
      </w:r>
    </w:p>
    <w:p w:rsidR="00D43FF9" w:rsidRPr="00D43FF9" w:rsidRDefault="00D43FF9" w:rsidP="005D1C9A">
      <w:pPr>
        <w:pStyle w:val="ListParagraph"/>
        <w:numPr>
          <w:ilvl w:val="1"/>
          <w:numId w:val="2"/>
        </w:numPr>
      </w:pPr>
      <w:r w:rsidRPr="00D43FF9">
        <w:t>Energy extraction</w:t>
      </w:r>
      <w:r w:rsidR="005D1C9A">
        <w:t xml:space="preserve"> </w:t>
      </w:r>
      <w:r w:rsidR="00426CEC">
        <w:t>-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r w:rsidRPr="00D43FF9">
        <w:t xml:space="preserve">Lack of local capacity 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proofErr w:type="spellStart"/>
      <w:r w:rsidRPr="00D43FF9">
        <w:t>Delegitimization</w:t>
      </w:r>
      <w:proofErr w:type="spellEnd"/>
      <w:r w:rsidRPr="00D43FF9">
        <w:t xml:space="preserve"> of science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 w:rsidRPr="00D43FF9">
        <w:t>Lack of environmental ethic</w:t>
      </w:r>
    </w:p>
    <w:p w:rsidR="005D1C9A" w:rsidRPr="00D43FF9" w:rsidRDefault="005D1C9A" w:rsidP="005D1C9A">
      <w:pPr>
        <w:pStyle w:val="ListParagraph"/>
        <w:numPr>
          <w:ilvl w:val="1"/>
          <w:numId w:val="2"/>
        </w:numPr>
      </w:pPr>
      <w:r>
        <w:t xml:space="preserve">Utility corridors  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r w:rsidRPr="00D43FF9">
        <w:t>Transportation corridors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 w:rsidRPr="00D43FF9">
        <w:t>Development and urban expansion</w:t>
      </w:r>
    </w:p>
    <w:p w:rsidR="005D1C9A" w:rsidRPr="00D43FF9" w:rsidRDefault="005D1C9A" w:rsidP="00D43FF9">
      <w:pPr>
        <w:pStyle w:val="ListParagraph"/>
        <w:numPr>
          <w:ilvl w:val="1"/>
          <w:numId w:val="2"/>
        </w:numPr>
      </w:pPr>
      <w:r>
        <w:t xml:space="preserve">Agriculture/ </w:t>
      </w:r>
      <w:proofErr w:type="spellStart"/>
      <w:r>
        <w:t>silviculture</w:t>
      </w:r>
      <w:proofErr w:type="spellEnd"/>
      <w:r>
        <w:t xml:space="preserve"> 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r w:rsidRPr="00D43FF9">
        <w:t>Population growth</w:t>
      </w:r>
      <w:r w:rsidR="00037274">
        <w:t xml:space="preserve"> (change)/realignment 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r w:rsidRPr="00D43FF9">
        <w:t>Invasive species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r w:rsidRPr="00D43FF9">
        <w:t>Diseases</w:t>
      </w:r>
    </w:p>
    <w:p w:rsidR="00D43FF9" w:rsidRPr="00D43FF9" w:rsidRDefault="00D43FF9" w:rsidP="00D43FF9">
      <w:pPr>
        <w:pStyle w:val="ListParagraph"/>
        <w:numPr>
          <w:ilvl w:val="1"/>
          <w:numId w:val="2"/>
        </w:numPr>
      </w:pPr>
      <w:r w:rsidRPr="00D43FF9">
        <w:t>Climate change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 w:rsidRPr="00D43FF9">
        <w:t>Water issues</w:t>
      </w:r>
      <w:r w:rsidR="00037274">
        <w:t xml:space="preserve">- quality and quantity </w:t>
      </w:r>
    </w:p>
    <w:p w:rsidR="00037274" w:rsidRDefault="00037274" w:rsidP="00D43FF9">
      <w:pPr>
        <w:pStyle w:val="ListParagraph"/>
        <w:numPr>
          <w:ilvl w:val="1"/>
          <w:numId w:val="2"/>
        </w:numPr>
      </w:pPr>
      <w:r>
        <w:t>Pre-listing science</w:t>
      </w:r>
    </w:p>
    <w:p w:rsidR="00037274" w:rsidRDefault="00037274" w:rsidP="00D43FF9">
      <w:pPr>
        <w:pStyle w:val="ListParagraph"/>
        <w:numPr>
          <w:ilvl w:val="1"/>
          <w:numId w:val="2"/>
        </w:numPr>
      </w:pPr>
      <w:r>
        <w:t xml:space="preserve">New economic challenges </w:t>
      </w:r>
    </w:p>
    <w:p w:rsidR="00037274" w:rsidRDefault="00037274" w:rsidP="00D43FF9">
      <w:pPr>
        <w:pStyle w:val="ListParagraph"/>
        <w:numPr>
          <w:ilvl w:val="1"/>
          <w:numId w:val="2"/>
        </w:numPr>
      </w:pPr>
      <w:r>
        <w:t>Land use change due to economic change</w:t>
      </w:r>
    </w:p>
    <w:p w:rsidR="00037274" w:rsidRPr="00D43FF9" w:rsidRDefault="00037274" w:rsidP="00D43FF9">
      <w:pPr>
        <w:pStyle w:val="ListParagraph"/>
        <w:numPr>
          <w:ilvl w:val="1"/>
          <w:numId w:val="2"/>
        </w:numPr>
      </w:pPr>
      <w:r>
        <w:t xml:space="preserve">connectivity </w:t>
      </w:r>
    </w:p>
    <w:p w:rsidR="00D43FF9" w:rsidRDefault="00D43FF9" w:rsidP="00D43FF9">
      <w:pPr>
        <w:pStyle w:val="ListParagraph"/>
        <w:ind w:left="1440"/>
      </w:pPr>
    </w:p>
    <w:p w:rsidR="00A13B8D" w:rsidRDefault="00290841" w:rsidP="002818C8">
      <w:pPr>
        <w:pStyle w:val="ListParagraph"/>
        <w:numPr>
          <w:ilvl w:val="0"/>
          <w:numId w:val="2"/>
        </w:numPr>
      </w:pPr>
      <w:r>
        <w:t xml:space="preserve">Potential fit for </w:t>
      </w:r>
      <w:proofErr w:type="spellStart"/>
      <w:r>
        <w:t>AppLLC</w:t>
      </w:r>
      <w:proofErr w:type="spellEnd"/>
      <w:r>
        <w:t xml:space="preserve">- need: </w:t>
      </w:r>
      <w:r w:rsidR="00D43FF9">
        <w:t>Convene large-scale landscape conservation groups that are addressing these threats/issues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>
        <w:t>Coordination avoid duplications, etc.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>
        <w:t>Who? Network of networks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>
        <w:t>Host with capacity, covers geography, need for success</w:t>
      </w:r>
    </w:p>
    <w:p w:rsidR="00D43FF9" w:rsidRDefault="00D43FF9" w:rsidP="00D43FF9">
      <w:pPr>
        <w:pStyle w:val="ListParagraph"/>
        <w:numPr>
          <w:ilvl w:val="1"/>
          <w:numId w:val="2"/>
        </w:numPr>
      </w:pPr>
      <w:r>
        <w:t>Mapping the groups in terms of their geographical coverage and administrative power/organization structure</w:t>
      </w:r>
    </w:p>
    <w:p w:rsidR="00D43FF9" w:rsidRDefault="00D43FF9" w:rsidP="002818C8">
      <w:pPr>
        <w:pStyle w:val="ListParagraph"/>
        <w:numPr>
          <w:ilvl w:val="0"/>
          <w:numId w:val="2"/>
        </w:numPr>
      </w:pPr>
      <w:r>
        <w:t>How to bring mapping products together?</w:t>
      </w:r>
    </w:p>
    <w:p w:rsidR="00290841" w:rsidRDefault="00290841" w:rsidP="002818C8">
      <w:pPr>
        <w:pStyle w:val="ListParagraph"/>
        <w:numPr>
          <w:ilvl w:val="0"/>
          <w:numId w:val="2"/>
        </w:numPr>
      </w:pPr>
      <w:r>
        <w:t xml:space="preserve">Funding/finance </w:t>
      </w:r>
    </w:p>
    <w:p w:rsidR="00E447BD" w:rsidRDefault="00E447BD" w:rsidP="00E447BD">
      <w:pPr>
        <w:pStyle w:val="ListParagraph"/>
        <w:numPr>
          <w:ilvl w:val="1"/>
          <w:numId w:val="2"/>
        </w:numPr>
      </w:pPr>
      <w:r>
        <w:t>Plan for future</w:t>
      </w:r>
    </w:p>
    <w:p w:rsidR="00E447BD" w:rsidRDefault="00E447BD" w:rsidP="00E447BD">
      <w:pPr>
        <w:pStyle w:val="ListParagraph"/>
        <w:numPr>
          <w:ilvl w:val="1"/>
          <w:numId w:val="2"/>
        </w:numPr>
      </w:pPr>
      <w:r>
        <w:t xml:space="preserve">How might this change priorities, shift to states </w:t>
      </w:r>
    </w:p>
    <w:p w:rsidR="005D1C9A" w:rsidRDefault="005D1C9A" w:rsidP="00E447BD">
      <w:pPr>
        <w:pStyle w:val="ListParagraph"/>
        <w:numPr>
          <w:ilvl w:val="1"/>
          <w:numId w:val="2"/>
        </w:numPr>
      </w:pPr>
      <w:r>
        <w:t xml:space="preserve">Makes the connection </w:t>
      </w:r>
    </w:p>
    <w:p w:rsidR="00290841" w:rsidRDefault="00290841" w:rsidP="00290841">
      <w:pPr>
        <w:ind w:left="360"/>
      </w:pPr>
    </w:p>
    <w:p w:rsidR="00290841" w:rsidRDefault="00426CEC" w:rsidP="00290841">
      <w:pPr>
        <w:ind w:left="360"/>
      </w:pPr>
      <w:r>
        <w:t>What drives this landscape?</w:t>
      </w:r>
    </w:p>
    <w:p w:rsidR="00EE79F7" w:rsidRDefault="00290841" w:rsidP="00290841">
      <w:pPr>
        <w:ind w:left="360"/>
      </w:pPr>
      <w:r>
        <w:t xml:space="preserve">What we really want to do? Why </w:t>
      </w:r>
    </w:p>
    <w:p w:rsidR="00E51AC5" w:rsidRDefault="00E51AC5" w:rsidP="00E51AC5">
      <w:pPr>
        <w:ind w:left="360"/>
      </w:pPr>
      <w:r>
        <w:t xml:space="preserve">Landscape level assessments for risk /+BMP/guidance    </w:t>
      </w:r>
    </w:p>
    <w:p w:rsidR="00D12653" w:rsidRDefault="00D12653" w:rsidP="00D12653">
      <w:bookmarkStart w:id="0" w:name="_GoBack"/>
      <w:bookmarkEnd w:id="0"/>
    </w:p>
    <w:p w:rsidR="00D12653" w:rsidRDefault="0082052C" w:rsidP="00D12653">
      <w:r>
        <w:t xml:space="preserve">General: </w:t>
      </w:r>
      <w:r w:rsidR="00CF0294">
        <w:t>Across</w:t>
      </w:r>
      <w:r w:rsidR="00D12653">
        <w:t xml:space="preserve"> all the threats and opportunities </w:t>
      </w:r>
    </w:p>
    <w:p w:rsidR="00CF0294" w:rsidRDefault="00426CEC" w:rsidP="009A38FD">
      <w:pPr>
        <w:pStyle w:val="ListParagraph"/>
        <w:numPr>
          <w:ilvl w:val="1"/>
          <w:numId w:val="2"/>
        </w:numPr>
      </w:pPr>
      <w:r>
        <w:t xml:space="preserve">need for standardized data </w:t>
      </w:r>
      <w:r w:rsidR="009A38FD">
        <w:t>/ current data/relevance of scale given the decision</w:t>
      </w:r>
    </w:p>
    <w:p w:rsidR="00426CEC" w:rsidRDefault="00CF0294" w:rsidP="009A38FD">
      <w:pPr>
        <w:pStyle w:val="ListParagraph"/>
        <w:numPr>
          <w:ilvl w:val="1"/>
          <w:numId w:val="2"/>
        </w:numPr>
      </w:pPr>
      <w:proofErr w:type="gramStart"/>
      <w:r>
        <w:t>information</w:t>
      </w:r>
      <w:proofErr w:type="gramEnd"/>
      <w:r>
        <w:t xml:space="preserve"> on private land owners (who are they?)</w:t>
      </w:r>
      <w:r w:rsidR="009A38FD">
        <w:t xml:space="preserve">  </w:t>
      </w:r>
    </w:p>
    <w:p w:rsidR="00D12653" w:rsidRDefault="00D12653" w:rsidP="00D12653">
      <w:pPr>
        <w:pStyle w:val="ListParagraph"/>
        <w:numPr>
          <w:ilvl w:val="1"/>
          <w:numId w:val="2"/>
        </w:numPr>
      </w:pPr>
      <w:r>
        <w:t>Quantifying Habitat fragmentation- involves multiple agencies –</w:t>
      </w:r>
    </w:p>
    <w:p w:rsidR="00D12653" w:rsidRDefault="00D12653" w:rsidP="00D12653">
      <w:pPr>
        <w:pStyle w:val="ListParagraph"/>
        <w:numPr>
          <w:ilvl w:val="1"/>
          <w:numId w:val="2"/>
        </w:numPr>
      </w:pPr>
      <w:r>
        <w:t xml:space="preserve"> coming up with share definition and standardizing the process and indicators of landscape health</w:t>
      </w:r>
    </w:p>
    <w:p w:rsidR="00D12653" w:rsidRDefault="00D12653" w:rsidP="00D12653">
      <w:pPr>
        <w:pStyle w:val="ListParagraph"/>
        <w:numPr>
          <w:ilvl w:val="1"/>
          <w:numId w:val="2"/>
        </w:numPr>
      </w:pPr>
      <w:r>
        <w:t xml:space="preserve"> and thinking  about mitigation/cost recovery  - relevant to standardizing data</w:t>
      </w:r>
    </w:p>
    <w:p w:rsidR="0082052C" w:rsidRDefault="0082052C" w:rsidP="00D12653">
      <w:pPr>
        <w:pStyle w:val="ListParagraph"/>
        <w:numPr>
          <w:ilvl w:val="1"/>
          <w:numId w:val="2"/>
        </w:numPr>
      </w:pPr>
      <w:r>
        <w:t xml:space="preserve">Performance metrics, need for consistency </w:t>
      </w:r>
    </w:p>
    <w:p w:rsidR="0082052C" w:rsidRDefault="0082052C" w:rsidP="00D12653">
      <w:pPr>
        <w:pStyle w:val="ListParagraph"/>
        <w:numPr>
          <w:ilvl w:val="1"/>
          <w:numId w:val="2"/>
        </w:numPr>
      </w:pPr>
      <w:r>
        <w:t xml:space="preserve">need consistency for definitions, evaluations, assessments, metrics </w:t>
      </w:r>
    </w:p>
    <w:p w:rsidR="002963AE" w:rsidRDefault="002963AE" w:rsidP="002963AE">
      <w:pPr>
        <w:pStyle w:val="ListParagraph"/>
        <w:numPr>
          <w:ilvl w:val="1"/>
          <w:numId w:val="2"/>
        </w:numPr>
      </w:pPr>
      <w:r>
        <w:t xml:space="preserve">Integrating aquatic and terrestrial in the forecasting –holistic system approach </w:t>
      </w:r>
    </w:p>
    <w:p w:rsidR="002963AE" w:rsidRPr="00D43FF9" w:rsidRDefault="002963AE" w:rsidP="002963AE">
      <w:pPr>
        <w:pStyle w:val="ListParagraph"/>
        <w:ind w:left="1440"/>
      </w:pPr>
    </w:p>
    <w:p w:rsidR="00F62A33" w:rsidRPr="00D43FF9" w:rsidRDefault="00F62A33" w:rsidP="00D12653"/>
    <w:p w:rsidR="006D53A2" w:rsidRPr="006D53A2" w:rsidRDefault="006D53A2"/>
    <w:sectPr w:rsidR="006D53A2" w:rsidRPr="006D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03057"/>
    <w:multiLevelType w:val="hybridMultilevel"/>
    <w:tmpl w:val="E6B8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5D12F8"/>
    <w:multiLevelType w:val="hybridMultilevel"/>
    <w:tmpl w:val="B632396C"/>
    <w:lvl w:ilvl="0" w:tplc="2D4287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FA61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6293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B4B8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020B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C4E8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50A1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EC93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FEF8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DD436B4"/>
    <w:multiLevelType w:val="hybridMultilevel"/>
    <w:tmpl w:val="7B3635D4"/>
    <w:lvl w:ilvl="0" w:tplc="E28246FA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F7E45"/>
    <w:multiLevelType w:val="hybridMultilevel"/>
    <w:tmpl w:val="BEF41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2"/>
    <w:rsid w:val="00037274"/>
    <w:rsid w:val="000A7FDB"/>
    <w:rsid w:val="00256AFB"/>
    <w:rsid w:val="00282293"/>
    <w:rsid w:val="00290841"/>
    <w:rsid w:val="002963AE"/>
    <w:rsid w:val="00346478"/>
    <w:rsid w:val="0036640F"/>
    <w:rsid w:val="003924C9"/>
    <w:rsid w:val="003A5D6B"/>
    <w:rsid w:val="003C7835"/>
    <w:rsid w:val="00426CEC"/>
    <w:rsid w:val="00452690"/>
    <w:rsid w:val="004A0F3E"/>
    <w:rsid w:val="004F3426"/>
    <w:rsid w:val="005613B2"/>
    <w:rsid w:val="005D1C9A"/>
    <w:rsid w:val="00626903"/>
    <w:rsid w:val="006D53A2"/>
    <w:rsid w:val="0074153A"/>
    <w:rsid w:val="0082052C"/>
    <w:rsid w:val="008308F4"/>
    <w:rsid w:val="0087284B"/>
    <w:rsid w:val="0099021E"/>
    <w:rsid w:val="009A38FD"/>
    <w:rsid w:val="00A13B8D"/>
    <w:rsid w:val="00A56996"/>
    <w:rsid w:val="00B63DE8"/>
    <w:rsid w:val="00BE1319"/>
    <w:rsid w:val="00C8721A"/>
    <w:rsid w:val="00CF0294"/>
    <w:rsid w:val="00D12653"/>
    <w:rsid w:val="00D43FF9"/>
    <w:rsid w:val="00E447BD"/>
    <w:rsid w:val="00E51AC5"/>
    <w:rsid w:val="00E600B2"/>
    <w:rsid w:val="00EE79F7"/>
    <w:rsid w:val="00F4558E"/>
    <w:rsid w:val="00F6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7798C-7CAA-4344-862E-5A508BDA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Tebyanian</dc:creator>
  <cp:keywords/>
  <dc:description/>
  <cp:lastModifiedBy>Jean</cp:lastModifiedBy>
  <cp:revision>2</cp:revision>
  <dcterms:created xsi:type="dcterms:W3CDTF">2017-12-07T15:38:00Z</dcterms:created>
  <dcterms:modified xsi:type="dcterms:W3CDTF">2017-12-07T15:38:00Z</dcterms:modified>
</cp:coreProperties>
</file>